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45D" w:rsidRPr="004105E5" w:rsidRDefault="00CD49E3" w:rsidP="00461BEC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 w:themeColor="text1"/>
          <w:sz w:val="26"/>
          <w:szCs w:val="28"/>
        </w:rPr>
      </w:pPr>
      <w:r w:rsidRPr="004105E5">
        <w:rPr>
          <w:rFonts w:eastAsia="Times New Roman"/>
          <w:b/>
          <w:bCs/>
          <w:color w:val="000000" w:themeColor="text1"/>
          <w:sz w:val="26"/>
          <w:szCs w:val="28"/>
        </w:rPr>
        <w:t>Phụ lục III</w:t>
      </w:r>
      <w:r w:rsidRPr="004105E5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(PAR INDEX CẤP TỈNH)</w:t>
      </w:r>
      <w:r w:rsidRPr="004105E5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CẢI CÁCH THỂ CHẾ</w:t>
      </w:r>
      <w:r w:rsidRPr="004105E5">
        <w:rPr>
          <w:rFonts w:eastAsia="Times New Roman"/>
          <w:b/>
          <w:bCs/>
          <w:color w:val="000000" w:themeColor="text1"/>
          <w:sz w:val="26"/>
          <w:szCs w:val="28"/>
        </w:rPr>
        <w:br/>
      </w:r>
      <w:r w:rsidRPr="004105E5">
        <w:rPr>
          <w:rFonts w:eastAsia="Times New Roman"/>
          <w:i/>
          <w:iCs/>
          <w:color w:val="000000" w:themeColor="text1"/>
          <w:sz w:val="26"/>
          <w:szCs w:val="28"/>
        </w:rPr>
        <w:t>(Kèm theo Kế hoạch  số       /</w:t>
      </w:r>
      <w:r w:rsidR="002E6B16" w:rsidRPr="004105E5">
        <w:rPr>
          <w:rFonts w:eastAsia="Times New Roman"/>
          <w:i/>
          <w:iCs/>
          <w:color w:val="000000" w:themeColor="text1"/>
          <w:sz w:val="26"/>
          <w:szCs w:val="28"/>
        </w:rPr>
        <w:t xml:space="preserve">KH-UBND ngày    </w:t>
      </w:r>
      <w:r w:rsidR="004105E5">
        <w:rPr>
          <w:rFonts w:eastAsia="Times New Roman"/>
          <w:i/>
          <w:iCs/>
          <w:color w:val="000000" w:themeColor="text1"/>
          <w:sz w:val="26"/>
          <w:szCs w:val="28"/>
        </w:rPr>
        <w:t xml:space="preserve">  </w:t>
      </w:r>
      <w:r w:rsidR="002E6B16" w:rsidRPr="004105E5">
        <w:rPr>
          <w:rFonts w:eastAsia="Times New Roman"/>
          <w:i/>
          <w:iCs/>
          <w:color w:val="000000" w:themeColor="text1"/>
          <w:sz w:val="26"/>
          <w:szCs w:val="28"/>
        </w:rPr>
        <w:t xml:space="preserve"> /</w:t>
      </w:r>
      <w:r w:rsidR="004105E5">
        <w:rPr>
          <w:rFonts w:eastAsia="Times New Roman"/>
          <w:i/>
          <w:iCs/>
          <w:color w:val="000000" w:themeColor="text1"/>
          <w:sz w:val="26"/>
          <w:szCs w:val="28"/>
        </w:rPr>
        <w:t>12</w:t>
      </w:r>
      <w:r w:rsidR="002E6B16" w:rsidRPr="004105E5">
        <w:rPr>
          <w:rFonts w:eastAsia="Times New Roman"/>
          <w:i/>
          <w:iCs/>
          <w:color w:val="000000" w:themeColor="text1"/>
          <w:sz w:val="26"/>
          <w:szCs w:val="28"/>
        </w:rPr>
        <w:t>/2024</w:t>
      </w:r>
      <w:r w:rsidRPr="004105E5">
        <w:rPr>
          <w:rFonts w:eastAsia="Times New Roman"/>
          <w:i/>
          <w:iCs/>
          <w:color w:val="000000" w:themeColor="text1"/>
          <w:sz w:val="26"/>
          <w:szCs w:val="28"/>
        </w:rPr>
        <w:t xml:space="preserve"> của UBND</w:t>
      </w:r>
      <w:r w:rsidR="004105E5">
        <w:rPr>
          <w:rFonts w:eastAsia="Times New Roman"/>
          <w:i/>
          <w:iCs/>
          <w:color w:val="000000" w:themeColor="text1"/>
          <w:sz w:val="26"/>
          <w:szCs w:val="28"/>
        </w:rPr>
        <w:t xml:space="preserve"> </w:t>
      </w:r>
      <w:r w:rsidRPr="004105E5">
        <w:rPr>
          <w:rFonts w:eastAsia="Times New Roman"/>
          <w:i/>
          <w:iCs/>
          <w:color w:val="000000" w:themeColor="text1"/>
          <w:sz w:val="26"/>
          <w:szCs w:val="28"/>
        </w:rPr>
        <w:t>tỉnh)</w:t>
      </w:r>
    </w:p>
    <w:p w:rsidR="002E6B16" w:rsidRPr="004105E5" w:rsidRDefault="002E6B16" w:rsidP="00E22B42">
      <w:pPr>
        <w:widowControl w:val="0"/>
        <w:spacing w:after="0"/>
        <w:jc w:val="center"/>
        <w:rPr>
          <w:b/>
          <w:color w:val="000000" w:themeColor="text1"/>
          <w:sz w:val="16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4387"/>
        <w:gridCol w:w="764"/>
        <w:gridCol w:w="968"/>
        <w:gridCol w:w="2762"/>
      </w:tblGrid>
      <w:tr w:rsidR="004105E5" w:rsidRPr="004105E5" w:rsidTr="004105E5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241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05E5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4105E5" w:rsidRPr="004105E5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241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05E5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147" w:right="-140" w:firstLine="30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05E5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989" w:type="dxa"/>
            <w:vMerge w:val="restart"/>
            <w:shd w:val="clear" w:color="auto" w:fill="auto"/>
            <w:vAlign w:val="center"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76" w:right="-175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05E5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6851E6" w:rsidRPr="004105E5" w:rsidRDefault="00AA30A9" w:rsidP="004105E5">
            <w:pPr>
              <w:widowControl w:val="0"/>
              <w:spacing w:after="0" w:line="240" w:lineRule="auto"/>
              <w:ind w:left="-2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05E5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Giải trình kết quả tự đánh giá và tài liệu kiểm chứng</w:t>
            </w:r>
          </w:p>
        </w:tc>
      </w:tr>
      <w:tr w:rsidR="004105E5" w:rsidRPr="004105E5" w:rsidTr="004105E5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241" w:firstLine="132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241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vMerge/>
            <w:shd w:val="clear" w:color="auto" w:fill="auto"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6851E6" w:rsidRPr="004105E5" w:rsidRDefault="006851E6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22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CẢI CÁCH THỂ CHẾ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6</w:t>
            </w:r>
            <w:r w:rsidR="0074523A" w:rsidRPr="004105E5">
              <w:rPr>
                <w:b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Theo dõi thi hành pháp luật (TDTHPL)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3.00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2.1.1.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Thực hiện các hoạt động về TDTHPL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center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Kiểm tra tình hình thi hành pháp luật: 1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spacing w:after="0" w:line="240" w:lineRule="auto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Điều tra, khảo sát tình hình thi hành pháp luật: 1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2.1.2.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Xử lý kết quả theo dõi thi hành pháp luật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center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pacing w:val="-4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pacing w:val="-4"/>
                <w:sz w:val="24"/>
                <w:szCs w:val="24"/>
              </w:rPr>
              <w:t>Ban hành đầy đủ văn bản xử lý hoặc kiến nghị xử lý kết quả TDTHPL theo thẩm quyền: 1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spacing w:after="0" w:line="240" w:lineRule="auto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Không ban hành đầy đủ văn bản xử lý hoặc kiến nghị xử lý kết quả TDTHPL theo thẩm quyền: 0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2.2.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Công bố danh mục VBQPPL hết hiệu lực, ngưng hiệu lực định kỳ hàng năm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Kịp thời, đúng quy định: 0.5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spacing w:after="0" w:line="240" w:lineRule="auto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Không kịp thời hoặc không đúng quy định: 0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2.3.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Kiểm tra, xử lý VBQPPL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2.3.1.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Thực hiện kiểm tra văn bản theo thẩm quyền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center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Kiểm tra đầy đủ theo quy định: 0.5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spacing w:after="0" w:line="240" w:lineRule="auto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Có kiểm tra nhưng chưa đầy đủ theo quy định: 0.25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spacing w:after="0" w:line="240" w:lineRule="auto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Không kiểm tra: 0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2.3.2.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Xử lý văn bản trái pháp luật do cơ quan có thẩm quyền kiến nghị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center"/>
              <w:rPr>
                <w:color w:val="000000" w:themeColor="text1"/>
                <w:sz w:val="24"/>
                <w:szCs w:val="24"/>
              </w:rPr>
            </w:pPr>
            <w:r w:rsidRPr="004105E5">
              <w:rPr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Tính điểm theo công thức: (b1/a)*1.00 + (b2/a)*0.75 + (b3/a)*0.25</w:t>
            </w:r>
            <w:r w:rsidR="004240A9" w:rsidRPr="004105E5"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4105E5">
              <w:rPr>
                <w:i/>
                <w:color w:val="000000" w:themeColor="text1"/>
                <w:sz w:val="24"/>
                <w:szCs w:val="24"/>
              </w:rPr>
              <w:t xml:space="preserve"> Trong đó:</w:t>
            </w:r>
          </w:p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a là tổng số văn bản cần phải xử lý</w:t>
            </w:r>
          </w:p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pacing w:val="-14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pacing w:val="-14"/>
                <w:sz w:val="24"/>
                <w:szCs w:val="24"/>
              </w:rPr>
              <w:t>b1 là số văn bản đã hoàn thành xử lý trong 30 ngày (kể từ ngày cơ quan có thẩm quyền kiến nghị)</w:t>
            </w:r>
          </w:p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b2 là số văn bản đã hoàn thành việc xử lý trong thời hạn từ sau 30 ngày đến 90 ngày.</w:t>
            </w:r>
          </w:p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b3 là số văn bản đã hoàn thành việc xử lý trong thời hạn từ sau 90 ngày Trường hợp a = 0 thì đạt điểm tối đa.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2.4.</w:t>
            </w: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Cập nhật văn bản trên Cơ sở dữ liệu quốc gia về pháp luật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b/>
                <w:color w:val="000000" w:themeColor="text1"/>
                <w:sz w:val="24"/>
                <w:szCs w:val="24"/>
              </w:rPr>
            </w:pPr>
            <w:r w:rsidRPr="004105E5">
              <w:rPr>
                <w:b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Đầy đủ, kịp thời: 1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spacing w:after="0" w:line="240" w:lineRule="auto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Đầy đủ nhưng chưa kịp thời: 0.5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spacing w:after="0" w:line="240" w:lineRule="auto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105E5">
              <w:rPr>
                <w:i/>
                <w:color w:val="000000" w:themeColor="text1"/>
                <w:sz w:val="24"/>
                <w:szCs w:val="24"/>
              </w:rPr>
              <w:t>Không đầy đủ: 0</w:t>
            </w:r>
          </w:p>
        </w:tc>
        <w:tc>
          <w:tcPr>
            <w:tcW w:w="779" w:type="dxa"/>
            <w:shd w:val="clear" w:color="auto" w:fill="auto"/>
            <w:hideMark/>
          </w:tcPr>
          <w:p w:rsidR="0076765D" w:rsidRPr="004105E5" w:rsidRDefault="0076765D" w:rsidP="004105E5">
            <w:pPr>
              <w:pStyle w:val="TableParagraph"/>
              <w:ind w:left="-61" w:right="-5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1" w:right="-54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105E5" w:rsidRPr="004105E5" w:rsidTr="004105E5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76765D" w:rsidRPr="004105E5" w:rsidRDefault="0076765D" w:rsidP="004105E5">
            <w:pPr>
              <w:pStyle w:val="ListParagraph"/>
              <w:widowControl w:val="0"/>
              <w:spacing w:after="0" w:line="240" w:lineRule="auto"/>
              <w:ind w:left="-241" w:firstLine="132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69" w:right="-40" w:hanging="40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4105E5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05E5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6.00</w:t>
            </w:r>
          </w:p>
        </w:tc>
        <w:tc>
          <w:tcPr>
            <w:tcW w:w="989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6765D" w:rsidRPr="004105E5" w:rsidRDefault="0076765D" w:rsidP="004105E5">
            <w:pPr>
              <w:widowControl w:val="0"/>
              <w:spacing w:after="0" w:line="240" w:lineRule="auto"/>
              <w:ind w:left="-241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1C5E78" w:rsidRPr="004105E5" w:rsidRDefault="001C5E78" w:rsidP="00461BEC">
      <w:pPr>
        <w:rPr>
          <w:color w:val="000000" w:themeColor="text1"/>
        </w:rPr>
      </w:pPr>
    </w:p>
    <w:sectPr w:rsidR="001C5E78" w:rsidRPr="004105E5" w:rsidSect="006851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CAC" w:rsidRDefault="00501CAC" w:rsidP="003715CD">
      <w:pPr>
        <w:spacing w:after="0" w:line="240" w:lineRule="auto"/>
      </w:pPr>
      <w:r>
        <w:separator/>
      </w:r>
    </w:p>
  </w:endnote>
  <w:endnote w:type="continuationSeparator" w:id="0">
    <w:p w:rsidR="00501CAC" w:rsidRDefault="00501CAC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5E5" w:rsidRDefault="004105E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5E5" w:rsidRDefault="004105E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5E5" w:rsidRDefault="004105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CAC" w:rsidRDefault="00501CAC" w:rsidP="003715CD">
      <w:pPr>
        <w:spacing w:after="0" w:line="240" w:lineRule="auto"/>
      </w:pPr>
      <w:r>
        <w:separator/>
      </w:r>
    </w:p>
  </w:footnote>
  <w:footnote w:type="continuationSeparator" w:id="0">
    <w:p w:rsidR="00501CAC" w:rsidRDefault="00501CAC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5E5" w:rsidRDefault="004105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bookmarkStart w:id="0" w:name="_GoBack" w:displacedByCustomXml="prev"/>
      <w:p w:rsidR="00C3625A" w:rsidRDefault="000D4E15" w:rsidP="004105E5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4105E5">
          <w:rPr>
            <w:noProof/>
          </w:rPr>
          <w:t>2</w:t>
        </w:r>
        <w:r>
          <w:rPr>
            <w:noProof/>
          </w:rPr>
          <w:fldChar w:fldCharType="end"/>
        </w:r>
      </w:p>
      <w:bookmarkEnd w:id="0" w:displacedByCustomXml="next"/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5E5" w:rsidRDefault="004105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6EBE"/>
    <w:rsid w:val="00077244"/>
    <w:rsid w:val="0008006B"/>
    <w:rsid w:val="00080A47"/>
    <w:rsid w:val="00081355"/>
    <w:rsid w:val="00083D87"/>
    <w:rsid w:val="000846E9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4E15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80570"/>
    <w:rsid w:val="00180CE1"/>
    <w:rsid w:val="00183A5A"/>
    <w:rsid w:val="00186241"/>
    <w:rsid w:val="001865D7"/>
    <w:rsid w:val="001903CD"/>
    <w:rsid w:val="00190E68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5E78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77E"/>
    <w:rsid w:val="00242D9B"/>
    <w:rsid w:val="00252BCA"/>
    <w:rsid w:val="002531E5"/>
    <w:rsid w:val="002533A0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3635"/>
    <w:rsid w:val="002A4CC4"/>
    <w:rsid w:val="002A6669"/>
    <w:rsid w:val="002A70B0"/>
    <w:rsid w:val="002B0BA8"/>
    <w:rsid w:val="002B13A9"/>
    <w:rsid w:val="002B1E05"/>
    <w:rsid w:val="002B1FDA"/>
    <w:rsid w:val="002B2013"/>
    <w:rsid w:val="002B5725"/>
    <w:rsid w:val="002B6AAE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6B16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4903"/>
    <w:rsid w:val="003059EB"/>
    <w:rsid w:val="00306BD9"/>
    <w:rsid w:val="0030731B"/>
    <w:rsid w:val="00307E30"/>
    <w:rsid w:val="00311C88"/>
    <w:rsid w:val="00311E5F"/>
    <w:rsid w:val="00311F13"/>
    <w:rsid w:val="00313A39"/>
    <w:rsid w:val="003168E5"/>
    <w:rsid w:val="00316999"/>
    <w:rsid w:val="003170CF"/>
    <w:rsid w:val="00317666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5D71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461D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2173"/>
    <w:rsid w:val="0040502F"/>
    <w:rsid w:val="00406840"/>
    <w:rsid w:val="004068BB"/>
    <w:rsid w:val="00407B10"/>
    <w:rsid w:val="004105E5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0A9"/>
    <w:rsid w:val="0042429B"/>
    <w:rsid w:val="0042592F"/>
    <w:rsid w:val="00427496"/>
    <w:rsid w:val="00427A41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52B2"/>
    <w:rsid w:val="00455954"/>
    <w:rsid w:val="004560DF"/>
    <w:rsid w:val="004601B0"/>
    <w:rsid w:val="00461BEC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1CAC"/>
    <w:rsid w:val="00502A82"/>
    <w:rsid w:val="00503C32"/>
    <w:rsid w:val="00504766"/>
    <w:rsid w:val="005054B1"/>
    <w:rsid w:val="00505A50"/>
    <w:rsid w:val="00506D4D"/>
    <w:rsid w:val="0050717B"/>
    <w:rsid w:val="005105E8"/>
    <w:rsid w:val="00512D96"/>
    <w:rsid w:val="00514865"/>
    <w:rsid w:val="00515E52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645F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4E4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700D73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36A8"/>
    <w:rsid w:val="00713B5E"/>
    <w:rsid w:val="007144D6"/>
    <w:rsid w:val="00715CA0"/>
    <w:rsid w:val="00720058"/>
    <w:rsid w:val="007201CC"/>
    <w:rsid w:val="00721491"/>
    <w:rsid w:val="00721653"/>
    <w:rsid w:val="00722C41"/>
    <w:rsid w:val="00724124"/>
    <w:rsid w:val="007268FD"/>
    <w:rsid w:val="0073148E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3A"/>
    <w:rsid w:val="00745243"/>
    <w:rsid w:val="00745749"/>
    <w:rsid w:val="00747D4D"/>
    <w:rsid w:val="00753DEA"/>
    <w:rsid w:val="0075448C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65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16AC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6248"/>
    <w:rsid w:val="008373D2"/>
    <w:rsid w:val="00840571"/>
    <w:rsid w:val="00842466"/>
    <w:rsid w:val="00843E7E"/>
    <w:rsid w:val="00846C58"/>
    <w:rsid w:val="00847034"/>
    <w:rsid w:val="00847189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68E"/>
    <w:rsid w:val="008E0697"/>
    <w:rsid w:val="008E1893"/>
    <w:rsid w:val="008E2367"/>
    <w:rsid w:val="008E2E34"/>
    <w:rsid w:val="008E4753"/>
    <w:rsid w:val="008E79D4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4CBB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1BD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063C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226"/>
    <w:rsid w:val="00A96852"/>
    <w:rsid w:val="00A96BDA"/>
    <w:rsid w:val="00A97BC1"/>
    <w:rsid w:val="00AA0B62"/>
    <w:rsid w:val="00AA131E"/>
    <w:rsid w:val="00AA30A9"/>
    <w:rsid w:val="00AA31F3"/>
    <w:rsid w:val="00AA47C6"/>
    <w:rsid w:val="00AA4E75"/>
    <w:rsid w:val="00AA75E5"/>
    <w:rsid w:val="00AB0F56"/>
    <w:rsid w:val="00AB338B"/>
    <w:rsid w:val="00AB3D16"/>
    <w:rsid w:val="00AB5292"/>
    <w:rsid w:val="00AB6B19"/>
    <w:rsid w:val="00AB7FF5"/>
    <w:rsid w:val="00AC1AA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42B0"/>
    <w:rsid w:val="00BA4723"/>
    <w:rsid w:val="00BA6A10"/>
    <w:rsid w:val="00BB0239"/>
    <w:rsid w:val="00BB2A9F"/>
    <w:rsid w:val="00BB2FC8"/>
    <w:rsid w:val="00BB4264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D7DDF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2ED4"/>
    <w:rsid w:val="00CC489E"/>
    <w:rsid w:val="00CC66A6"/>
    <w:rsid w:val="00CD1169"/>
    <w:rsid w:val="00CD1426"/>
    <w:rsid w:val="00CD3D1D"/>
    <w:rsid w:val="00CD4390"/>
    <w:rsid w:val="00CD49E3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AD1"/>
    <w:rsid w:val="00D11187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1C6"/>
    <w:rsid w:val="00D5424F"/>
    <w:rsid w:val="00D54E72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0653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35F8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8D"/>
    <w:rsid w:val="00E03CA3"/>
    <w:rsid w:val="00E07E70"/>
    <w:rsid w:val="00E102FA"/>
    <w:rsid w:val="00E1070B"/>
    <w:rsid w:val="00E10ADC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3744D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AE9"/>
    <w:rsid w:val="00F15195"/>
    <w:rsid w:val="00F155F0"/>
    <w:rsid w:val="00F15AA2"/>
    <w:rsid w:val="00F16434"/>
    <w:rsid w:val="00F1681E"/>
    <w:rsid w:val="00F17AE1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D5624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  <w:style w:type="paragraph" w:customStyle="1" w:styleId="TableParagraph">
    <w:name w:val="Table Paragraph"/>
    <w:basedOn w:val="Normal"/>
    <w:uiPriority w:val="1"/>
    <w:qFormat/>
    <w:rsid w:val="001C5E78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  <w:style w:type="paragraph" w:customStyle="1" w:styleId="TableParagraph">
    <w:name w:val="Table Paragraph"/>
    <w:basedOn w:val="Normal"/>
    <w:uiPriority w:val="1"/>
    <w:qFormat/>
    <w:rsid w:val="001C5E78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6301E-D68F-4FC8-A4EA-3959FB05A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2022-11-21T07:41:00Z</cp:lastPrinted>
  <dcterms:created xsi:type="dcterms:W3CDTF">2024-12-17T03:51:00Z</dcterms:created>
  <dcterms:modified xsi:type="dcterms:W3CDTF">2024-12-17T03:51:00Z</dcterms:modified>
</cp:coreProperties>
</file>